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3280" w14:textId="0E9FDFCC" w:rsidR="004E1AED" w:rsidRPr="00043FFF" w:rsidRDefault="00043FFF" w:rsidP="004E1AED">
      <w:pPr>
        <w:pStyle w:val="Title"/>
        <w:rPr>
          <w:rFonts w:ascii="Muli" w:hAnsi="Muli"/>
          <w:sz w:val="44"/>
          <w:szCs w:val="44"/>
        </w:rPr>
      </w:pPr>
      <w:r w:rsidRPr="00043FFF">
        <w:rPr>
          <w:rFonts w:ascii="Muli" w:hAnsi="Muli"/>
          <w:sz w:val="44"/>
          <w:szCs w:val="44"/>
        </w:rPr>
        <w:t>Giki Tools For schools overview</w:t>
      </w:r>
    </w:p>
    <w:p w14:paraId="20C417E4" w14:textId="5A1416FD" w:rsidR="00194DF6" w:rsidRPr="00043FFF" w:rsidRDefault="00043FFF">
      <w:pPr>
        <w:pStyle w:val="Heading1"/>
        <w:rPr>
          <w:rFonts w:ascii="Muli" w:hAnsi="Muli"/>
        </w:rPr>
      </w:pPr>
      <w:r w:rsidRPr="00043FFF">
        <w:rPr>
          <w:rFonts w:ascii="Muli" w:hAnsi="Muli"/>
        </w:rPr>
        <w:t>Whats in the materials?</w:t>
      </w:r>
    </w:p>
    <w:p w14:paraId="671BC0AB" w14:textId="77777777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</w:p>
    <w:p w14:paraId="12B05F3B" w14:textId="635FF5D0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  <w:r w:rsidRPr="00043FFF">
        <w:rPr>
          <w:rFonts w:ascii="Muli" w:hAnsi="Muli"/>
        </w:rPr>
        <w:t>A few details on materials:</w:t>
      </w:r>
    </w:p>
    <w:p w14:paraId="7366221F" w14:textId="77777777" w:rsidR="00043FFF" w:rsidRP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</w:p>
    <w:p w14:paraId="13421D6C" w14:textId="77777777" w:rsidR="00043FFF" w:rsidRPr="00043FFF" w:rsidRDefault="00043FFF" w:rsidP="00043FFF">
      <w:pPr>
        <w:numPr>
          <w:ilvl w:val="0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This is for primary age children, we included some variants for different age groups.</w:t>
      </w:r>
    </w:p>
    <w:p w14:paraId="6A6F7A8B" w14:textId="77777777" w:rsidR="00043FFF" w:rsidRPr="00043FFF" w:rsidRDefault="00043FFF" w:rsidP="00043FFF">
      <w:pPr>
        <w:numPr>
          <w:ilvl w:val="0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Materials include:</w:t>
      </w:r>
    </w:p>
    <w:p w14:paraId="51BD1D2F" w14:textId="77777777" w:rsidR="00043FFF" w:rsidRPr="00043FFF" w:rsidRDefault="00043FFF" w:rsidP="00043FFF">
      <w:pPr>
        <w:numPr>
          <w:ilvl w:val="1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Intro assembly ppt and script</w:t>
      </w:r>
    </w:p>
    <w:p w14:paraId="5F15631F" w14:textId="77777777" w:rsidR="00043FFF" w:rsidRPr="00043FFF" w:rsidRDefault="00043FFF" w:rsidP="00043FFF">
      <w:pPr>
        <w:numPr>
          <w:ilvl w:val="1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Activities to raise understanding of palm oil, each of these could take between 30-45 minutes.</w:t>
      </w:r>
    </w:p>
    <w:p w14:paraId="52888E4D" w14:textId="77777777" w:rsidR="00043FFF" w:rsidRPr="00043FFF" w:rsidRDefault="00043FFF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 xml:space="preserve">Spot the palm oil – covering our use of palm oil, including short film </w:t>
      </w:r>
      <w:hyperlink r:id="rId11" w:history="1">
        <w:proofErr w:type="spellStart"/>
        <w:r w:rsidRPr="00043FFF">
          <w:rPr>
            <w:rStyle w:val="Hyperlink"/>
            <w:rFonts w:ascii="Muli" w:eastAsia="Times New Roman" w:hAnsi="Muli"/>
            <w:lang w:eastAsia="en-GB"/>
          </w:rPr>
          <w:t>Film</w:t>
        </w:r>
        <w:proofErr w:type="spellEnd"/>
        <w:r w:rsidRPr="00043FFF">
          <w:rPr>
            <w:rStyle w:val="Hyperlink"/>
            <w:rFonts w:ascii="Muli" w:eastAsia="Times New Roman" w:hAnsi="Muli"/>
            <w:lang w:eastAsia="en-GB"/>
          </w:rPr>
          <w:t xml:space="preserve"> what is palm oil used for </w:t>
        </w:r>
        <w:proofErr w:type="spellStart"/>
        <w:r w:rsidRPr="00043FFF">
          <w:rPr>
            <w:rStyle w:val="Hyperlink"/>
            <w:rFonts w:ascii="Muli" w:eastAsia="Times New Roman" w:hAnsi="Muli"/>
            <w:lang w:eastAsia="en-GB"/>
          </w:rPr>
          <w:t>giki</w:t>
        </w:r>
        <w:proofErr w:type="spellEnd"/>
        <w:r w:rsidRPr="00043FFF">
          <w:rPr>
            <w:rStyle w:val="Hyperlink"/>
            <w:rFonts w:ascii="Muli" w:eastAsia="Times New Roman" w:hAnsi="Muli"/>
            <w:lang w:eastAsia="en-GB"/>
          </w:rPr>
          <w:t xml:space="preserve"> tools for schools 2</w:t>
        </w:r>
      </w:hyperlink>
    </w:p>
    <w:p w14:paraId="5BC80B58" w14:textId="77777777" w:rsidR="00043FFF" w:rsidRPr="00043FFF" w:rsidRDefault="00043FFF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 xml:space="preserve">Palm Oil impacts – on environmental impacts of palm oil, including short film: </w:t>
      </w:r>
      <w:hyperlink r:id="rId12" w:history="1">
        <w:proofErr w:type="spellStart"/>
        <w:r w:rsidRPr="00043FFF">
          <w:rPr>
            <w:rStyle w:val="Hyperlink"/>
            <w:rFonts w:ascii="Muli" w:eastAsia="Times New Roman" w:hAnsi="Muli"/>
            <w:lang w:eastAsia="en-GB"/>
          </w:rPr>
          <w:t>giki</w:t>
        </w:r>
        <w:proofErr w:type="spellEnd"/>
        <w:r w:rsidRPr="00043FFF">
          <w:rPr>
            <w:rStyle w:val="Hyperlink"/>
            <w:rFonts w:ascii="Muli" w:eastAsia="Times New Roman" w:hAnsi="Muli"/>
            <w:lang w:eastAsia="en-GB"/>
          </w:rPr>
          <w:t xml:space="preserve"> film on palm oil impacts 2</w:t>
        </w:r>
      </w:hyperlink>
    </w:p>
    <w:p w14:paraId="246813F9" w14:textId="77777777" w:rsidR="00043FFF" w:rsidRPr="00043FFF" w:rsidRDefault="00043FFF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Sustainable palm oil – on how it can be grown without destruction</w:t>
      </w:r>
    </w:p>
    <w:p w14:paraId="47D30B9A" w14:textId="77777777" w:rsidR="00043FFF" w:rsidRPr="00043FFF" w:rsidRDefault="00043FFF" w:rsidP="00043FFF">
      <w:pPr>
        <w:numPr>
          <w:ilvl w:val="1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Action – what can we all do to make a difference</w:t>
      </w:r>
    </w:p>
    <w:p w14:paraId="0670EC1D" w14:textId="77777777" w:rsidR="00043FFF" w:rsidRPr="00043FFF" w:rsidRDefault="00043FFF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Introduction on the possibilities</w:t>
      </w:r>
    </w:p>
    <w:p w14:paraId="351ECDDB" w14:textId="77777777" w:rsidR="00043FFF" w:rsidRPr="00043FFF" w:rsidRDefault="00043FFF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>Option 1: make our own homes orangutan friendly</w:t>
      </w:r>
    </w:p>
    <w:p w14:paraId="79CC22AC" w14:textId="12259F90" w:rsidR="00043FFF" w:rsidRDefault="000F5F6C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>
        <w:rPr>
          <w:rFonts w:ascii="Muli" w:eastAsia="Times New Roman" w:hAnsi="Muli"/>
          <w:lang w:eastAsia="en-GB"/>
        </w:rPr>
        <w:t>Option 2: contact companies</w:t>
      </w:r>
    </w:p>
    <w:p w14:paraId="4867119B" w14:textId="0C843367" w:rsidR="000F5F6C" w:rsidRPr="00043FFF" w:rsidRDefault="000F5F6C" w:rsidP="00043FFF">
      <w:pPr>
        <w:numPr>
          <w:ilvl w:val="2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>
        <w:rPr>
          <w:rFonts w:ascii="Muli" w:eastAsia="Times New Roman" w:hAnsi="Muli"/>
          <w:lang w:eastAsia="en-GB"/>
        </w:rPr>
        <w:t xml:space="preserve">Option 3: </w:t>
      </w:r>
      <w:r w:rsidR="00766BF2">
        <w:rPr>
          <w:rFonts w:ascii="Muli" w:eastAsia="Times New Roman" w:hAnsi="Muli"/>
          <w:lang w:eastAsia="en-GB"/>
        </w:rPr>
        <w:t xml:space="preserve">Making schools sustainable </w:t>
      </w:r>
      <w:bookmarkStart w:id="0" w:name="_GoBack"/>
      <w:bookmarkEnd w:id="0"/>
      <w:r w:rsidR="00766BF2">
        <w:rPr>
          <w:rFonts w:ascii="Muli" w:eastAsia="Times New Roman" w:hAnsi="Muli"/>
          <w:lang w:eastAsia="en-GB"/>
        </w:rPr>
        <w:t>palm oil only</w:t>
      </w:r>
    </w:p>
    <w:p w14:paraId="275B11B4" w14:textId="77777777" w:rsidR="00043FFF" w:rsidRPr="00043FFF" w:rsidRDefault="00043FFF" w:rsidP="00043FFF">
      <w:pPr>
        <w:numPr>
          <w:ilvl w:val="1"/>
          <w:numId w:val="19"/>
        </w:numPr>
        <w:spacing w:before="0" w:after="0" w:line="240" w:lineRule="auto"/>
        <w:rPr>
          <w:rFonts w:ascii="Muli" w:eastAsia="Times New Roman" w:hAnsi="Muli"/>
          <w:lang w:eastAsia="en-GB"/>
        </w:rPr>
      </w:pPr>
      <w:r w:rsidRPr="00043FFF">
        <w:rPr>
          <w:rFonts w:ascii="Muli" w:eastAsia="Times New Roman" w:hAnsi="Muli"/>
          <w:lang w:eastAsia="en-GB"/>
        </w:rPr>
        <w:t xml:space="preserve">There are also two data exercises for older children, which can develop their excel skills and encourage them to think about </w:t>
      </w:r>
      <w:proofErr w:type="spellStart"/>
      <w:r w:rsidRPr="00043FFF">
        <w:rPr>
          <w:rFonts w:ascii="Muli" w:eastAsia="Times New Roman" w:hAnsi="Muli"/>
          <w:lang w:eastAsia="en-GB"/>
        </w:rPr>
        <w:t>visualising</w:t>
      </w:r>
      <w:proofErr w:type="spellEnd"/>
      <w:r w:rsidRPr="00043FFF">
        <w:rPr>
          <w:rFonts w:ascii="Muli" w:eastAsia="Times New Roman" w:hAnsi="Muli"/>
          <w:lang w:eastAsia="en-GB"/>
        </w:rPr>
        <w:t xml:space="preserve"> data to tell a story / demonstrate an issue.</w:t>
      </w:r>
    </w:p>
    <w:p w14:paraId="689E7DC6" w14:textId="77777777" w:rsidR="00043FFF" w:rsidRP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</w:p>
    <w:p w14:paraId="0A3DB143" w14:textId="358A79AA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  <w:r w:rsidRPr="00043FFF">
        <w:rPr>
          <w:rFonts w:ascii="Muli" w:hAnsi="Muli"/>
        </w:rPr>
        <w:t xml:space="preserve">You can either complete all the exercises, or do a shortened version covering the introductory assembly then going straight to ‘Action’. </w:t>
      </w:r>
    </w:p>
    <w:p w14:paraId="550284D9" w14:textId="77777777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</w:p>
    <w:p w14:paraId="4D879C35" w14:textId="77777777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</w:p>
    <w:p w14:paraId="213859C6" w14:textId="021A27EC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  <w:r w:rsidRPr="00043FFF">
        <w:rPr>
          <w:rFonts w:ascii="Muli" w:hAnsi="Muli"/>
        </w:rPr>
        <w:t>Giki is a Social enterprise set up by husband and wife team, Jo and James Hand</w:t>
      </w:r>
      <w:r>
        <w:rPr>
          <w:rFonts w:ascii="Muli" w:hAnsi="Muli"/>
        </w:rPr>
        <w:t xml:space="preserve"> in 2017</w:t>
      </w:r>
      <w:r w:rsidRPr="00043FFF">
        <w:rPr>
          <w:rFonts w:ascii="Muli" w:hAnsi="Muli"/>
        </w:rPr>
        <w:t>. Our purpose is to make sustainable consumption easy. Our aim with Tools for Schools is to support teachers and other</w:t>
      </w:r>
      <w:r w:rsidR="00EE3C45">
        <w:rPr>
          <w:rFonts w:ascii="Muli" w:hAnsi="Muli"/>
        </w:rPr>
        <w:t>s</w:t>
      </w:r>
      <w:r w:rsidRPr="00043FFF">
        <w:rPr>
          <w:rFonts w:ascii="Muli" w:hAnsi="Muli"/>
        </w:rPr>
        <w:t xml:space="preserve"> working with children to educate on environmental and conservation issues</w:t>
      </w:r>
      <w:r>
        <w:rPr>
          <w:rFonts w:ascii="Muli" w:hAnsi="Muli"/>
        </w:rPr>
        <w:t>.</w:t>
      </w:r>
      <w:r w:rsidRPr="00043FFF">
        <w:rPr>
          <w:rFonts w:ascii="Muli" w:hAnsi="Muli"/>
        </w:rPr>
        <w:t xml:space="preserve"> </w:t>
      </w:r>
    </w:p>
    <w:p w14:paraId="0E36BBE7" w14:textId="64D3476F" w:rsidR="00043FFF" w:rsidRDefault="00043FFF" w:rsidP="00043FFF">
      <w:pPr>
        <w:pStyle w:val="NormalWeb"/>
        <w:spacing w:before="0" w:beforeAutospacing="0" w:after="0" w:afterAutospacing="0"/>
        <w:rPr>
          <w:rFonts w:ascii="Muli" w:hAnsi="Muli"/>
        </w:rPr>
      </w:pPr>
    </w:p>
    <w:p w14:paraId="18686836" w14:textId="277F5495" w:rsidR="00043FFF" w:rsidRPr="00043FFF" w:rsidRDefault="00EE3C45" w:rsidP="00043FFF">
      <w:pPr>
        <w:pStyle w:val="NormalWeb"/>
        <w:spacing w:before="0" w:beforeAutospacing="0" w:after="0" w:afterAutospacing="0"/>
        <w:rPr>
          <w:rFonts w:ascii="Muli" w:hAnsi="Muli"/>
        </w:rPr>
      </w:pPr>
      <w:r>
        <w:rPr>
          <w:rFonts w:ascii="Muli" w:hAnsi="Muli"/>
          <w:shd w:val="clear" w:color="auto" w:fill="FFFFFF"/>
          <w:lang w:val="en-US"/>
        </w:rPr>
        <w:t>Giki</w:t>
      </w:r>
      <w:r w:rsidR="00043FFF">
        <w:rPr>
          <w:rFonts w:ascii="Muli" w:hAnsi="Muli"/>
          <w:shd w:val="clear" w:color="auto" w:fill="FFFFFF"/>
          <w:lang w:val="en-US"/>
        </w:rPr>
        <w:t xml:space="preserve"> provide</w:t>
      </w:r>
      <w:r>
        <w:rPr>
          <w:rFonts w:ascii="Muli" w:hAnsi="Muli"/>
          <w:shd w:val="clear" w:color="auto" w:fill="FFFFFF"/>
          <w:lang w:val="en-US"/>
        </w:rPr>
        <w:t>s</w:t>
      </w:r>
      <w:r w:rsidR="00043FFF">
        <w:rPr>
          <w:rFonts w:ascii="Muli" w:hAnsi="Muli"/>
          <w:shd w:val="clear" w:color="auto" w:fill="FFFFFF"/>
          <w:lang w:val="en-US"/>
        </w:rPr>
        <w:t xml:space="preserve"> easy to understand, information to consumers on environmental, social and health issues on supermarket products </w:t>
      </w:r>
      <w:r>
        <w:rPr>
          <w:rFonts w:ascii="Muli" w:hAnsi="Muli"/>
          <w:shd w:val="clear" w:color="auto" w:fill="FFFFFF"/>
          <w:lang w:val="en-US"/>
        </w:rPr>
        <w:t>we all</w:t>
      </w:r>
      <w:r w:rsidR="00043FFF">
        <w:rPr>
          <w:rFonts w:ascii="Muli" w:hAnsi="Muli"/>
          <w:shd w:val="clear" w:color="auto" w:fill="FFFFFF"/>
          <w:lang w:val="en-US"/>
        </w:rPr>
        <w:t xml:space="preserve"> buy</w:t>
      </w:r>
      <w:r>
        <w:rPr>
          <w:rFonts w:ascii="Muli" w:hAnsi="Muli"/>
          <w:shd w:val="clear" w:color="auto" w:fill="FFFFFF"/>
          <w:lang w:val="en-US"/>
        </w:rPr>
        <w:t xml:space="preserve"> – all info is delivered via our free app</w:t>
      </w:r>
      <w:r w:rsidR="00043FFF">
        <w:rPr>
          <w:rFonts w:ascii="Muli" w:hAnsi="Muli"/>
          <w:shd w:val="clear" w:color="auto" w:fill="FFFFFF"/>
          <w:lang w:val="en-US"/>
        </w:rPr>
        <w:t xml:space="preserve">. This brings environmental issues into daily life and allows </w:t>
      </w:r>
      <w:r>
        <w:rPr>
          <w:rFonts w:ascii="Muli" w:hAnsi="Muli"/>
          <w:shd w:val="clear" w:color="auto" w:fill="FFFFFF"/>
          <w:lang w:val="en-US"/>
        </w:rPr>
        <w:t>us all</w:t>
      </w:r>
      <w:r w:rsidR="00043FFF">
        <w:rPr>
          <w:rFonts w:ascii="Muli" w:hAnsi="Muli"/>
          <w:shd w:val="clear" w:color="auto" w:fill="FFFFFF"/>
          <w:lang w:val="en-US"/>
        </w:rPr>
        <w:t xml:space="preserve"> to understand the </w:t>
      </w:r>
      <w:r w:rsidR="00043FFF">
        <w:rPr>
          <w:rFonts w:ascii="Muli" w:hAnsi="Muli"/>
          <w:color w:val="313132"/>
          <w:shd w:val="clear" w:color="auto" w:fill="FFFFFF"/>
        </w:rPr>
        <w:t>environmental and social credentials of products</w:t>
      </w:r>
      <w:r>
        <w:rPr>
          <w:rFonts w:ascii="Muli" w:hAnsi="Muli"/>
          <w:color w:val="313132"/>
          <w:shd w:val="clear" w:color="auto" w:fill="FFFFFF"/>
        </w:rPr>
        <w:t xml:space="preserve"> we use and the decisions we make</w:t>
      </w:r>
      <w:r w:rsidR="00043FFF">
        <w:rPr>
          <w:rFonts w:ascii="Muli" w:hAnsi="Muli"/>
          <w:color w:val="313132"/>
          <w:shd w:val="clear" w:color="auto" w:fill="FFFFFF"/>
        </w:rPr>
        <w:t>. </w:t>
      </w:r>
    </w:p>
    <w:p w14:paraId="46D097B9" w14:textId="6DCC8790" w:rsidR="004E1AED" w:rsidRPr="00043FFF" w:rsidRDefault="004E1AED" w:rsidP="00043FFF">
      <w:pPr>
        <w:rPr>
          <w:rFonts w:ascii="Muli" w:hAnsi="Muli"/>
        </w:rPr>
      </w:pPr>
    </w:p>
    <w:sectPr w:rsidR="004E1AED" w:rsidRPr="00043FFF" w:rsidSect="004E1AED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96AF" w14:textId="77777777" w:rsidR="008C09F2" w:rsidRDefault="008C09F2">
      <w:pPr>
        <w:spacing w:after="0" w:line="240" w:lineRule="auto"/>
      </w:pPr>
      <w:r>
        <w:separator/>
      </w:r>
    </w:p>
  </w:endnote>
  <w:endnote w:type="continuationSeparator" w:id="0">
    <w:p w14:paraId="0E70EF43" w14:textId="77777777" w:rsidR="008C09F2" w:rsidRDefault="008C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4282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4B52" w14:textId="6BAAD5E4" w:rsidR="00043FFF" w:rsidRDefault="00043FFF" w:rsidP="00043FFF">
    <w:pPr>
      <w:pStyle w:val="Footer"/>
      <w:jc w:val="center"/>
    </w:pPr>
    <w:r>
      <w:rPr>
        <w:noProof/>
      </w:rPr>
      <w:drawing>
        <wp:inline distT="0" distB="0" distL="0" distR="0" wp14:anchorId="5E24AC39" wp14:editId="274DB87A">
          <wp:extent cx="1767840" cy="11049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giki name and circles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C872A" w14:textId="74CB47B2" w:rsidR="00043FFF" w:rsidRDefault="00043FFF" w:rsidP="00043FFF">
    <w:pPr>
      <w:pStyle w:val="Footer"/>
      <w:jc w:val="center"/>
    </w:pPr>
    <w:r>
      <w:t xml:space="preserve">Tools </w:t>
    </w:r>
    <w:proofErr w:type="gramStart"/>
    <w:r>
      <w:t>For</w:t>
    </w:r>
    <w:proofErr w:type="gramEnd"/>
    <w:r>
      <w:t xml:space="preserve"> Schools</w:t>
    </w:r>
  </w:p>
  <w:p w14:paraId="6B1F6F2F" w14:textId="77777777" w:rsidR="00043FFF" w:rsidRDefault="0004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46C7" w14:textId="77777777" w:rsidR="008C09F2" w:rsidRDefault="008C09F2">
      <w:pPr>
        <w:spacing w:after="0" w:line="240" w:lineRule="auto"/>
      </w:pPr>
      <w:r>
        <w:separator/>
      </w:r>
    </w:p>
  </w:footnote>
  <w:footnote w:type="continuationSeparator" w:id="0">
    <w:p w14:paraId="670E7B1E" w14:textId="77777777" w:rsidR="008C09F2" w:rsidRDefault="008C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08C9"/>
    <w:multiLevelType w:val="hybridMultilevel"/>
    <w:tmpl w:val="76B4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F"/>
    <w:rsid w:val="00043FFF"/>
    <w:rsid w:val="000F5F6C"/>
    <w:rsid w:val="00194DF6"/>
    <w:rsid w:val="004E1AED"/>
    <w:rsid w:val="005C12A5"/>
    <w:rsid w:val="00766BF2"/>
    <w:rsid w:val="008C09F2"/>
    <w:rsid w:val="00A1310C"/>
    <w:rsid w:val="00D47A97"/>
    <w:rsid w:val="00E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392D"/>
  <w15:docId w15:val="{9262CC29-BF30-45DB-AE32-5C75EB6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semiHidden/>
    <w:unhideWhenUsed/>
    <w:rsid w:val="00043FFF"/>
    <w:rPr>
      <w:color w:val="005DB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3FF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VKy6ltL4K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fV81dnHX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18" ma:contentTypeDescription="Create a new document." ma:contentTypeScope="" ma:versionID="ae0d8202de6a94697605f8230d8f5b47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bc79646b75314ad258a33a8dece0c008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6169E393-34E2-48C7-BB48-BAD7E8AAB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53204-9891-421A-8254-CF177F1AC918}"/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56CDB-F547-44AF-A245-8F4FD20B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jo hand</cp:lastModifiedBy>
  <cp:revision>3</cp:revision>
  <dcterms:created xsi:type="dcterms:W3CDTF">2019-03-28T10:04:00Z</dcterms:created>
  <dcterms:modified xsi:type="dcterms:W3CDTF">2019-04-16T15:24:00Z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uthorIds_UIVersion_512">
    <vt:lpwstr>12</vt:lpwstr>
  </property>
  <property fmtid="{D5CDD505-2E9C-101B-9397-08002B2CF9AE}" pid="9" name="TaxKeyword">
    <vt:lpwstr/>
  </property>
</Properties>
</file>